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D0864" w14:textId="77777777" w:rsidR="001E731B" w:rsidRPr="001E731B" w:rsidRDefault="001E731B" w:rsidP="001E731B">
      <w:pPr>
        <w:jc w:val="center"/>
        <w:rPr>
          <w:rFonts w:ascii="Abadi" w:hAnsi="Abadi" w:cs="Tahoma"/>
          <w:b/>
          <w:sz w:val="32"/>
          <w:szCs w:val="32"/>
          <w:u w:val="single"/>
        </w:rPr>
      </w:pPr>
      <w:r w:rsidRPr="001E731B">
        <w:rPr>
          <w:rFonts w:ascii="Abadi" w:hAnsi="Abadi" w:cs="Tahoma"/>
          <w:b/>
          <w:sz w:val="32"/>
          <w:szCs w:val="32"/>
          <w:u w:val="single"/>
        </w:rPr>
        <w:t>SOGLASJE ZA OBJAVO OSEBNIH PODATKOV</w:t>
      </w:r>
    </w:p>
    <w:p w14:paraId="04F7A2F9" w14:textId="1B4E66DF" w:rsidR="001E731B" w:rsidRPr="00F04FAD" w:rsidRDefault="001E731B" w:rsidP="001E731B">
      <w:pPr>
        <w:pStyle w:val="Brezrazmikov"/>
        <w:rPr>
          <w:rFonts w:ascii="Abadi" w:hAnsi="Abadi" w:cs="Tahoma"/>
        </w:rPr>
      </w:pPr>
      <w:r>
        <w:rPr>
          <w:rFonts w:ascii="Abadi" w:hAnsi="Abadi" w:cs="Tahoma"/>
        </w:rPr>
        <w:br/>
      </w:r>
      <w:r w:rsidRPr="00F04FAD">
        <w:rPr>
          <w:rFonts w:ascii="Abadi" w:hAnsi="Abadi" w:cs="Tahoma"/>
        </w:rPr>
        <w:t>Spodaj podpisani lokalni turisti</w:t>
      </w:r>
      <w:r w:rsidRPr="00F04FAD">
        <w:rPr>
          <w:rFonts w:cs="Calibri"/>
        </w:rPr>
        <w:t>č</w:t>
      </w:r>
      <w:r w:rsidRPr="00F04FAD">
        <w:rPr>
          <w:rFonts w:ascii="Abadi" w:hAnsi="Abadi" w:cs="Tahoma"/>
        </w:rPr>
        <w:t xml:space="preserve">ni vodnik (ime in priimek) </w:t>
      </w:r>
    </w:p>
    <w:p w14:paraId="2B33D83D" w14:textId="77777777" w:rsidR="001E731B" w:rsidRPr="00F04FAD" w:rsidRDefault="001E731B" w:rsidP="001E731B">
      <w:pPr>
        <w:pStyle w:val="Brezrazmikov"/>
        <w:rPr>
          <w:rFonts w:ascii="Abadi" w:hAnsi="Abadi" w:cs="Tahoma"/>
        </w:rPr>
      </w:pPr>
    </w:p>
    <w:p w14:paraId="7EFB7552" w14:textId="77777777" w:rsidR="001E731B" w:rsidRPr="00F04FAD" w:rsidRDefault="001E731B" w:rsidP="001E731B">
      <w:pPr>
        <w:pStyle w:val="Brezrazmikov"/>
        <w:rPr>
          <w:rFonts w:ascii="Abadi" w:hAnsi="Abadi" w:cs="Tahoma"/>
        </w:rPr>
      </w:pPr>
    </w:p>
    <w:p w14:paraId="0FD0D0D7" w14:textId="77777777" w:rsidR="001E731B" w:rsidRPr="00F04FAD" w:rsidRDefault="001E731B" w:rsidP="001E731B">
      <w:pPr>
        <w:pStyle w:val="Brezrazmikov"/>
        <w:rPr>
          <w:rFonts w:ascii="Abadi" w:hAnsi="Abadi" w:cs="Tahoma"/>
        </w:rPr>
      </w:pPr>
      <w:r w:rsidRPr="00F04FAD">
        <w:rPr>
          <w:rFonts w:ascii="Abadi" w:hAnsi="Abadi" w:cs="Tahoma"/>
        </w:rPr>
        <w:t>………………………………….………………………………………………………….…….......,</w:t>
      </w:r>
    </w:p>
    <w:p w14:paraId="58E879EE" w14:textId="77777777" w:rsidR="001E731B" w:rsidRPr="00F04FAD" w:rsidRDefault="001E731B" w:rsidP="001E731B">
      <w:pPr>
        <w:pStyle w:val="Brezrazmikov"/>
        <w:rPr>
          <w:rFonts w:ascii="Abadi" w:hAnsi="Abadi" w:cs="Tahoma"/>
        </w:rPr>
      </w:pPr>
      <w:r w:rsidRPr="00F04FAD">
        <w:rPr>
          <w:rFonts w:ascii="Abadi" w:hAnsi="Abadi" w:cs="Tahoma"/>
        </w:rPr>
        <w:t>z opravljeno licenco za turisti</w:t>
      </w:r>
      <w:r w:rsidRPr="00F04FAD">
        <w:rPr>
          <w:rFonts w:cs="Calibri"/>
        </w:rPr>
        <w:t>č</w:t>
      </w:r>
      <w:r w:rsidRPr="00F04FAD">
        <w:rPr>
          <w:rFonts w:ascii="Abadi" w:hAnsi="Abadi" w:cs="Tahoma"/>
        </w:rPr>
        <w:t>no vodenje na obmo</w:t>
      </w:r>
      <w:r w:rsidRPr="00F04FAD">
        <w:rPr>
          <w:rFonts w:cs="Calibri"/>
        </w:rPr>
        <w:t>č</w:t>
      </w:r>
      <w:r w:rsidRPr="00F04FAD">
        <w:rPr>
          <w:rFonts w:ascii="Abadi" w:hAnsi="Abadi" w:cs="Tahoma"/>
        </w:rPr>
        <w:t xml:space="preserve">ju Krasa in Brkinov, </w:t>
      </w:r>
    </w:p>
    <w:p w14:paraId="699A97A5" w14:textId="77777777" w:rsidR="001E731B" w:rsidRPr="00F04FAD" w:rsidRDefault="001E731B" w:rsidP="001E731B">
      <w:pPr>
        <w:pStyle w:val="Brezrazmikov"/>
        <w:rPr>
          <w:rFonts w:ascii="Abadi" w:hAnsi="Abadi" w:cs="Tahoma"/>
        </w:rPr>
      </w:pPr>
      <w:r w:rsidRPr="00F04FAD">
        <w:rPr>
          <w:rFonts w:ascii="Abadi" w:hAnsi="Abadi" w:cs="Tahoma"/>
        </w:rPr>
        <w:t xml:space="preserve">s </w:t>
      </w:r>
      <w:r w:rsidRPr="00F04FAD">
        <w:rPr>
          <w:rFonts w:ascii="Abadi" w:hAnsi="Abadi"/>
          <w:u w:val="single"/>
        </w:rPr>
        <w:t>podpisom soglašam (ozna</w:t>
      </w:r>
      <w:r w:rsidRPr="00F04FAD">
        <w:rPr>
          <w:rFonts w:cs="Calibri"/>
          <w:u w:val="single"/>
        </w:rPr>
        <w:t>č</w:t>
      </w:r>
      <w:r w:rsidRPr="00F04FAD">
        <w:rPr>
          <w:rFonts w:ascii="Abadi" w:hAnsi="Abadi"/>
          <w:u w:val="single"/>
        </w:rPr>
        <w:t>i), da:</w:t>
      </w:r>
    </w:p>
    <w:p w14:paraId="6AB87C44" w14:textId="77777777" w:rsidR="001E731B" w:rsidRPr="00F04FAD" w:rsidRDefault="001E731B" w:rsidP="001E731B">
      <w:pPr>
        <w:pStyle w:val="Golobesedilo"/>
        <w:rPr>
          <w:rFonts w:ascii="Abadi" w:hAnsi="Abadi"/>
        </w:rPr>
      </w:pPr>
    </w:p>
    <w:p w14:paraId="4284290D" w14:textId="77777777" w:rsidR="001E731B" w:rsidRPr="00F04FAD" w:rsidRDefault="001E731B" w:rsidP="001E731B">
      <w:pPr>
        <w:pStyle w:val="Golobesedilo"/>
        <w:numPr>
          <w:ilvl w:val="0"/>
          <w:numId w:val="1"/>
        </w:numPr>
        <w:rPr>
          <w:rFonts w:ascii="Abadi" w:hAnsi="Abadi"/>
        </w:rPr>
      </w:pPr>
      <w:r w:rsidRPr="00F04FAD">
        <w:rPr>
          <w:rFonts w:ascii="Abadi" w:hAnsi="Abadi"/>
        </w:rPr>
        <w:t xml:space="preserve">sem seznanjen s </w:t>
      </w:r>
      <w:r w:rsidRPr="00F04FAD">
        <w:rPr>
          <w:rFonts w:ascii="Abadi" w:hAnsi="Abadi"/>
          <w:b/>
          <w:bCs/>
        </w:rPr>
        <w:t>Politiko varstva osebnih podatkov</w:t>
      </w:r>
      <w:r w:rsidRPr="00F04FAD">
        <w:rPr>
          <w:rFonts w:ascii="Abadi" w:hAnsi="Abadi"/>
        </w:rPr>
        <w:t>, ki je objavljena na spletni strani: www.visitkras.info/politika-varstva-osebnih-podatkov/.</w:t>
      </w:r>
    </w:p>
    <w:p w14:paraId="6327A439" w14:textId="77777777" w:rsidR="001E731B" w:rsidRPr="00F04FAD" w:rsidRDefault="001E731B" w:rsidP="001E731B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rPr>
          <w:rFonts w:ascii="Abadi" w:hAnsi="Abadi" w:cs="Tahoma"/>
        </w:rPr>
      </w:pPr>
      <w:r w:rsidRPr="00F04FAD">
        <w:rPr>
          <w:rFonts w:ascii="Abadi" w:hAnsi="Abadi" w:cs="Tahoma"/>
        </w:rPr>
        <w:t xml:space="preserve">so moji osebni podatki na razpolago ORA Krasa in Brkinov d.o.o. </w:t>
      </w:r>
      <w:r w:rsidRPr="00F04FAD">
        <w:rPr>
          <w:rFonts w:ascii="Abadi" w:hAnsi="Abadi" w:cs="Tahoma"/>
          <w:u w:val="single"/>
        </w:rPr>
        <w:t>za namene vodniške službe</w:t>
      </w:r>
      <w:r w:rsidRPr="00F04FAD">
        <w:rPr>
          <w:rFonts w:ascii="Abadi" w:hAnsi="Abadi" w:cs="Tahoma"/>
        </w:rPr>
        <w:t>. ORA Krasa in Brkinov d.o.o. se zavezuje k trajnemu varovanju vseh mojih osebnih podatkov. Te bo uporabljala izklju</w:t>
      </w:r>
      <w:r w:rsidRPr="00F04FAD">
        <w:rPr>
          <w:rFonts w:cs="Calibri"/>
        </w:rPr>
        <w:t>č</w:t>
      </w:r>
      <w:r w:rsidRPr="00F04FAD">
        <w:rPr>
          <w:rFonts w:ascii="Abadi" w:hAnsi="Abadi" w:cs="Tahoma"/>
        </w:rPr>
        <w:t>no za namene vodni</w:t>
      </w:r>
      <w:r w:rsidRPr="00F04FAD">
        <w:rPr>
          <w:rFonts w:ascii="Abadi" w:hAnsi="Abadi" w:cs="Abadi"/>
        </w:rPr>
        <w:t>š</w:t>
      </w:r>
      <w:r w:rsidRPr="00F04FAD">
        <w:rPr>
          <w:rFonts w:ascii="Abadi" w:hAnsi="Abadi" w:cs="Tahoma"/>
        </w:rPr>
        <w:t>ke slu</w:t>
      </w:r>
      <w:r w:rsidRPr="00F04FAD">
        <w:rPr>
          <w:rFonts w:ascii="Abadi" w:hAnsi="Abadi" w:cs="Abadi"/>
        </w:rPr>
        <w:t>ž</w:t>
      </w:r>
      <w:r w:rsidRPr="00F04FAD">
        <w:rPr>
          <w:rFonts w:ascii="Abadi" w:hAnsi="Abadi" w:cs="Tahoma"/>
        </w:rPr>
        <w:t>be,</w:t>
      </w:r>
    </w:p>
    <w:p w14:paraId="02D40A02" w14:textId="77777777" w:rsidR="001E731B" w:rsidRPr="00F04FAD" w:rsidRDefault="001E731B" w:rsidP="001E731B">
      <w:pPr>
        <w:pStyle w:val="Golobesedilo"/>
        <w:numPr>
          <w:ilvl w:val="0"/>
          <w:numId w:val="1"/>
        </w:numPr>
        <w:rPr>
          <w:rFonts w:ascii="Abadi" w:hAnsi="Abadi"/>
        </w:rPr>
      </w:pPr>
      <w:r w:rsidRPr="00F04FAD">
        <w:rPr>
          <w:rFonts w:ascii="Abadi" w:hAnsi="Abadi"/>
        </w:rPr>
        <w:t xml:space="preserve">me </w:t>
      </w:r>
      <w:r w:rsidRPr="009D57BF">
        <w:rPr>
          <w:rFonts w:ascii="Abadi" w:hAnsi="Abadi"/>
          <w:b/>
          <w:bCs/>
        </w:rPr>
        <w:t>obveš</w:t>
      </w:r>
      <w:r w:rsidRPr="009D57BF">
        <w:rPr>
          <w:b/>
          <w:bCs/>
        </w:rPr>
        <w:t>č</w:t>
      </w:r>
      <w:r w:rsidRPr="009D57BF">
        <w:rPr>
          <w:rFonts w:ascii="Abadi" w:hAnsi="Abadi"/>
          <w:b/>
          <w:bCs/>
        </w:rPr>
        <w:t xml:space="preserve">ate </w:t>
      </w:r>
      <w:r w:rsidRPr="00F04FAD">
        <w:rPr>
          <w:rFonts w:ascii="Abadi" w:hAnsi="Abadi"/>
        </w:rPr>
        <w:t>o novostih, povpra</w:t>
      </w:r>
      <w:r w:rsidRPr="00F04FAD">
        <w:rPr>
          <w:rFonts w:ascii="Abadi" w:hAnsi="Abadi" w:cs="Abadi"/>
        </w:rPr>
        <w:t>š</w:t>
      </w:r>
      <w:r w:rsidRPr="00F04FAD">
        <w:rPr>
          <w:rFonts w:ascii="Abadi" w:hAnsi="Abadi"/>
        </w:rPr>
        <w:t>evanjih in izobra</w:t>
      </w:r>
      <w:r w:rsidRPr="00F04FAD">
        <w:rPr>
          <w:rFonts w:ascii="Abadi" w:hAnsi="Abadi" w:cs="Abadi"/>
        </w:rPr>
        <w:t>ž</w:t>
      </w:r>
      <w:r w:rsidRPr="00F04FAD">
        <w:rPr>
          <w:rFonts w:ascii="Abadi" w:hAnsi="Abadi"/>
        </w:rPr>
        <w:t>evanjih, ki se nana</w:t>
      </w:r>
      <w:r w:rsidRPr="00F04FAD">
        <w:rPr>
          <w:rFonts w:ascii="Abadi" w:hAnsi="Abadi" w:cs="Abadi"/>
        </w:rPr>
        <w:t>š</w:t>
      </w:r>
      <w:r w:rsidRPr="00F04FAD">
        <w:rPr>
          <w:rFonts w:ascii="Abadi" w:hAnsi="Abadi"/>
        </w:rPr>
        <w:t>ajo na delo LOKALNEGA TURISTI</w:t>
      </w:r>
      <w:r w:rsidRPr="00F04FAD">
        <w:t>Č</w:t>
      </w:r>
      <w:r w:rsidRPr="00F04FAD">
        <w:rPr>
          <w:rFonts w:ascii="Abadi" w:hAnsi="Abadi"/>
        </w:rPr>
        <w:t>NEGA VODNIKA Krasa in Brkinov.</w:t>
      </w:r>
    </w:p>
    <w:p w14:paraId="1B90A667" w14:textId="77777777" w:rsidR="001E731B" w:rsidRPr="00F04FAD" w:rsidRDefault="001E731B" w:rsidP="001E731B">
      <w:pPr>
        <w:pStyle w:val="Golobesedilo"/>
        <w:numPr>
          <w:ilvl w:val="0"/>
          <w:numId w:val="1"/>
        </w:numPr>
        <w:rPr>
          <w:rFonts w:ascii="Abadi" w:hAnsi="Abadi"/>
        </w:rPr>
      </w:pPr>
      <w:r w:rsidRPr="00F04FAD">
        <w:rPr>
          <w:rFonts w:ascii="Abadi" w:hAnsi="Abadi" w:cs="Tahoma"/>
        </w:rPr>
        <w:t xml:space="preserve">so moji osebni podatki </w:t>
      </w:r>
      <w:r w:rsidRPr="00F04FAD">
        <w:rPr>
          <w:rFonts w:ascii="Abadi" w:hAnsi="Abadi"/>
        </w:rPr>
        <w:t>(e-naslov oz. GSM številk</w:t>
      </w:r>
      <w:r>
        <w:rPr>
          <w:rFonts w:ascii="Abadi" w:hAnsi="Abadi"/>
        </w:rPr>
        <w:t>a</w:t>
      </w:r>
      <w:r w:rsidRPr="00F04FAD">
        <w:rPr>
          <w:rFonts w:ascii="Abadi" w:hAnsi="Abadi"/>
        </w:rPr>
        <w:t>)</w:t>
      </w:r>
      <w:r w:rsidRPr="00F04FAD">
        <w:rPr>
          <w:rFonts w:ascii="Abadi" w:hAnsi="Abadi" w:cs="Tahoma"/>
        </w:rPr>
        <w:t xml:space="preserve"> po </w:t>
      </w:r>
      <w:r>
        <w:rPr>
          <w:rFonts w:ascii="Abadi" w:hAnsi="Abadi" w:cs="Tahoma"/>
        </w:rPr>
        <w:t xml:space="preserve">15. </w:t>
      </w:r>
      <w:r>
        <w:t xml:space="preserve">členu </w:t>
      </w:r>
      <w:r>
        <w:rPr>
          <w:rFonts w:ascii="Abadi" w:hAnsi="Abadi" w:cs="Tahoma"/>
        </w:rPr>
        <w:t>O</w:t>
      </w:r>
      <w:r w:rsidRPr="00F04FAD">
        <w:rPr>
          <w:rFonts w:ascii="Abadi" w:hAnsi="Abadi" w:cs="Tahoma"/>
        </w:rPr>
        <w:t>dlok</w:t>
      </w:r>
      <w:r>
        <w:rPr>
          <w:rFonts w:ascii="Abadi" w:hAnsi="Abadi" w:cs="Tahoma"/>
        </w:rPr>
        <w:t>a</w:t>
      </w:r>
      <w:r w:rsidRPr="00F04FAD">
        <w:rPr>
          <w:rFonts w:ascii="Abadi" w:hAnsi="Abadi" w:cs="Tahoma"/>
        </w:rPr>
        <w:t xml:space="preserve"> o turisti</w:t>
      </w:r>
      <w:r w:rsidRPr="00F04FAD">
        <w:t>č</w:t>
      </w:r>
      <w:r w:rsidRPr="00F04FAD">
        <w:rPr>
          <w:rFonts w:ascii="Abadi" w:hAnsi="Abadi" w:cs="Tahoma"/>
        </w:rPr>
        <w:t>nem vodenju</w:t>
      </w:r>
      <w:r>
        <w:rPr>
          <w:rFonts w:ascii="Abadi" w:hAnsi="Abadi" w:cs="Tahoma"/>
        </w:rPr>
        <w:t>,</w:t>
      </w:r>
      <w:r w:rsidRPr="00E52DFA">
        <w:t xml:space="preserve"> </w:t>
      </w:r>
      <w:r w:rsidRPr="00E52DFA">
        <w:rPr>
          <w:rFonts w:ascii="Abadi" w:hAnsi="Abadi" w:cs="Tahoma"/>
        </w:rPr>
        <w:t>objavljenim v Uradnem listu RS (77/2008)</w:t>
      </w:r>
      <w:r>
        <w:rPr>
          <w:rFonts w:ascii="Abadi" w:hAnsi="Abadi" w:cs="Tahoma"/>
        </w:rPr>
        <w:t>,</w:t>
      </w:r>
      <w:r w:rsidRPr="00F04FAD">
        <w:rPr>
          <w:rFonts w:ascii="Abadi" w:hAnsi="Abadi" w:cs="Tahoma"/>
        </w:rPr>
        <w:t xml:space="preserve"> na obmo</w:t>
      </w:r>
      <w:r w:rsidRPr="00F04FAD">
        <w:t>č</w:t>
      </w:r>
      <w:r w:rsidRPr="00F04FAD">
        <w:rPr>
          <w:rFonts w:ascii="Abadi" w:hAnsi="Abadi" w:cs="Tahoma"/>
        </w:rPr>
        <w:t>ju ob</w:t>
      </w:r>
      <w:r w:rsidRPr="00F04FAD">
        <w:t>č</w:t>
      </w:r>
      <w:r w:rsidRPr="00F04FAD">
        <w:rPr>
          <w:rFonts w:ascii="Abadi" w:hAnsi="Abadi" w:cs="Tahoma"/>
        </w:rPr>
        <w:t>in Miren</w:t>
      </w:r>
      <w:r w:rsidRPr="00F04FAD">
        <w:rPr>
          <w:rFonts w:ascii="Abadi" w:hAnsi="Abadi" w:cs="Abadi"/>
        </w:rPr>
        <w:t>–</w:t>
      </w:r>
      <w:r w:rsidRPr="00F04FAD">
        <w:rPr>
          <w:rFonts w:ascii="Abadi" w:hAnsi="Abadi" w:cs="Tahoma"/>
        </w:rPr>
        <w:t>Kostanjevica, Komen, Se</w:t>
      </w:r>
      <w:r w:rsidRPr="00F04FAD">
        <w:rPr>
          <w:rFonts w:ascii="Abadi" w:hAnsi="Abadi" w:cs="Abadi"/>
        </w:rPr>
        <w:t>ž</w:t>
      </w:r>
      <w:r w:rsidRPr="00F04FAD">
        <w:rPr>
          <w:rFonts w:ascii="Abadi" w:hAnsi="Abadi" w:cs="Tahoma"/>
        </w:rPr>
        <w:t>ana, Diva</w:t>
      </w:r>
      <w:r w:rsidRPr="00F04FAD">
        <w:t>č</w:t>
      </w:r>
      <w:r w:rsidRPr="00F04FAD">
        <w:rPr>
          <w:rFonts w:ascii="Abadi" w:hAnsi="Abadi" w:cs="Tahoma"/>
        </w:rPr>
        <w:t xml:space="preserve">a in Hrpelje-Kozina </w:t>
      </w:r>
      <w:r w:rsidRPr="00F04FAD">
        <w:rPr>
          <w:rFonts w:ascii="Abadi" w:hAnsi="Abadi" w:cs="Tahoma"/>
          <w:b/>
        </w:rPr>
        <w:t>objavljeni na</w:t>
      </w:r>
      <w:r w:rsidRPr="00F04FAD">
        <w:rPr>
          <w:rFonts w:ascii="Abadi" w:hAnsi="Abadi" w:cs="Tahoma"/>
        </w:rPr>
        <w:t xml:space="preserve"> </w:t>
      </w:r>
      <w:r w:rsidRPr="00F04FAD">
        <w:rPr>
          <w:rFonts w:ascii="Abadi" w:hAnsi="Abadi" w:cs="Tahoma"/>
          <w:b/>
        </w:rPr>
        <w:t xml:space="preserve">spletnih straneh: </w:t>
      </w:r>
      <w:r w:rsidRPr="00F04FAD">
        <w:rPr>
          <w:rFonts w:ascii="Abadi" w:hAnsi="Abadi" w:cs="Tahoma"/>
        </w:rPr>
        <w:t xml:space="preserve"> </w:t>
      </w:r>
      <w:r w:rsidRPr="00F04FAD">
        <w:rPr>
          <w:rFonts w:ascii="Abadi" w:hAnsi="Abadi"/>
        </w:rPr>
        <w:t>www.visitkras.info</w:t>
      </w:r>
      <w:r w:rsidRPr="00F04FAD">
        <w:rPr>
          <w:rFonts w:ascii="Abadi" w:hAnsi="Abadi" w:cs="Tahoma"/>
        </w:rPr>
        <w:t>, turisti</w:t>
      </w:r>
      <w:r w:rsidRPr="00F04FAD">
        <w:t>č</w:t>
      </w:r>
      <w:r w:rsidRPr="00F04FAD">
        <w:rPr>
          <w:rFonts w:ascii="Abadi" w:hAnsi="Abadi" w:cs="Tahoma"/>
        </w:rPr>
        <w:t>no-informacijskih centrov ter na spletnih straneh petih ob</w:t>
      </w:r>
      <w:r w:rsidRPr="00F04FAD">
        <w:t>č</w:t>
      </w:r>
      <w:r w:rsidRPr="00F04FAD">
        <w:rPr>
          <w:rFonts w:ascii="Abadi" w:hAnsi="Abadi" w:cs="Tahoma"/>
        </w:rPr>
        <w:t xml:space="preserve">in. </w:t>
      </w:r>
    </w:p>
    <w:p w14:paraId="174C6F53" w14:textId="77777777" w:rsidR="001E731B" w:rsidRDefault="001E731B" w:rsidP="001E731B">
      <w:pPr>
        <w:pStyle w:val="Golobesedilo"/>
        <w:ind w:left="720"/>
        <w:rPr>
          <w:rFonts w:ascii="Abadi" w:hAnsi="Abadi"/>
        </w:rPr>
      </w:pPr>
    </w:p>
    <w:p w14:paraId="310D7198" w14:textId="77777777" w:rsidR="001E731B" w:rsidRPr="00F04FAD" w:rsidRDefault="001E731B" w:rsidP="001E731B">
      <w:pPr>
        <w:pStyle w:val="Golobesedilo"/>
        <w:ind w:left="720"/>
        <w:rPr>
          <w:rFonts w:ascii="Abadi" w:hAnsi="Abadi"/>
        </w:rPr>
      </w:pPr>
    </w:p>
    <w:p w14:paraId="6A578C94" w14:textId="77777777" w:rsidR="001E731B" w:rsidRPr="00F04FAD" w:rsidRDefault="001E731B" w:rsidP="001E731B">
      <w:pPr>
        <w:pStyle w:val="Brezrazmikov"/>
        <w:rPr>
          <w:rFonts w:ascii="Abadi" w:hAnsi="Abadi" w:cs="Tahoma"/>
        </w:rPr>
      </w:pPr>
      <w:r w:rsidRPr="00F04FAD">
        <w:rPr>
          <w:rFonts w:ascii="Abadi" w:hAnsi="Abadi" w:cs="Tahoma"/>
        </w:rPr>
        <w:t>Lokalni turisti</w:t>
      </w:r>
      <w:r w:rsidRPr="00F04FAD">
        <w:rPr>
          <w:rFonts w:cs="Calibri"/>
        </w:rPr>
        <w:t>č</w:t>
      </w:r>
      <w:r w:rsidRPr="00F04FAD">
        <w:rPr>
          <w:rFonts w:ascii="Abadi" w:hAnsi="Abadi" w:cs="Tahoma"/>
        </w:rPr>
        <w:t>ni vodnik lahko kadarkoli pisno zahteva, da se njegovi podatki trajno ali za</w:t>
      </w:r>
      <w:r w:rsidRPr="00F04FAD">
        <w:rPr>
          <w:rFonts w:cs="Calibri"/>
        </w:rPr>
        <w:t>č</w:t>
      </w:r>
      <w:r w:rsidRPr="00F04FAD">
        <w:rPr>
          <w:rFonts w:ascii="Abadi" w:hAnsi="Abadi" w:cs="Tahoma"/>
        </w:rPr>
        <w:t>asno umaknejo iz zgoraj navedenih spletnih strani.</w:t>
      </w:r>
    </w:p>
    <w:p w14:paraId="3BB90A45" w14:textId="77777777" w:rsidR="001E731B" w:rsidRPr="00F04FAD" w:rsidRDefault="001E731B" w:rsidP="001E731B">
      <w:pPr>
        <w:pStyle w:val="Golobesedilo"/>
        <w:rPr>
          <w:rFonts w:ascii="Abadi" w:hAnsi="Abadi"/>
        </w:rPr>
      </w:pPr>
    </w:p>
    <w:p w14:paraId="44CBC040" w14:textId="5788AB9A" w:rsidR="001E731B" w:rsidRPr="00F04FAD" w:rsidRDefault="001E731B" w:rsidP="001E731B">
      <w:pPr>
        <w:pStyle w:val="Brezrazmikov"/>
        <w:jc w:val="both"/>
        <w:rPr>
          <w:rFonts w:ascii="Abadi" w:hAnsi="Abadi" w:cs="Tahoma"/>
        </w:rPr>
      </w:pPr>
      <w:r>
        <w:rPr>
          <w:rFonts w:ascii="Abadi" w:hAnsi="Abadi" w:cs="Tahoma"/>
        </w:rPr>
        <w:br/>
      </w:r>
      <w:r>
        <w:rPr>
          <w:rFonts w:ascii="Abadi" w:hAnsi="Abadi" w:cs="Tahoma"/>
        </w:rPr>
        <w:br/>
      </w:r>
      <w:r w:rsidRPr="00F04FAD">
        <w:rPr>
          <w:rFonts w:ascii="Abadi" w:hAnsi="Abadi" w:cs="Tahoma"/>
        </w:rPr>
        <w:t>Kraj in datum: ………………</w:t>
      </w:r>
      <w:r>
        <w:rPr>
          <w:rFonts w:ascii="Abadi" w:hAnsi="Abadi" w:cs="Tahoma"/>
        </w:rPr>
        <w:t>………….</w:t>
      </w:r>
      <w:r w:rsidRPr="00F04FAD">
        <w:rPr>
          <w:rFonts w:ascii="Abadi" w:hAnsi="Abadi" w:cs="Tahoma"/>
        </w:rPr>
        <w:tab/>
      </w:r>
      <w:r>
        <w:rPr>
          <w:rFonts w:ascii="Abadi" w:hAnsi="Abadi" w:cs="Tahoma"/>
        </w:rPr>
        <w:t xml:space="preserve">        </w:t>
      </w:r>
      <w:r w:rsidRPr="00F04FAD">
        <w:rPr>
          <w:rFonts w:ascii="Abadi" w:hAnsi="Abadi" w:cs="Tahoma"/>
        </w:rPr>
        <w:t xml:space="preserve">     Podpis: …………………………</w:t>
      </w:r>
    </w:p>
    <w:p w14:paraId="579B2027" w14:textId="77777777" w:rsidR="001E731B" w:rsidRDefault="001E731B" w:rsidP="001E731B">
      <w:pPr>
        <w:pStyle w:val="Brezrazmikov"/>
        <w:pBdr>
          <w:bottom w:val="single" w:sz="12" w:space="1" w:color="auto"/>
        </w:pBdr>
        <w:rPr>
          <w:rFonts w:ascii="Bahnschrift" w:hAnsi="Bahnschrift" w:cs="Tahoma"/>
          <w:b/>
          <w:sz w:val="20"/>
          <w:szCs w:val="20"/>
        </w:rPr>
      </w:pPr>
    </w:p>
    <w:p w14:paraId="064E9A84" w14:textId="77777777" w:rsidR="001E731B" w:rsidRDefault="001E731B" w:rsidP="001E731B">
      <w:pPr>
        <w:pStyle w:val="Brezrazmikov"/>
        <w:pBdr>
          <w:bottom w:val="single" w:sz="12" w:space="1" w:color="auto"/>
        </w:pBdr>
        <w:rPr>
          <w:rFonts w:ascii="Bahnschrift" w:hAnsi="Bahnschrift" w:cs="Tahoma"/>
          <w:b/>
          <w:sz w:val="20"/>
          <w:szCs w:val="20"/>
        </w:rPr>
      </w:pPr>
    </w:p>
    <w:p w14:paraId="2B5B1233" w14:textId="77777777" w:rsidR="001E731B" w:rsidRDefault="001E731B" w:rsidP="001E731B">
      <w:pPr>
        <w:pStyle w:val="Brezrazmikov"/>
        <w:pBdr>
          <w:bottom w:val="single" w:sz="12" w:space="1" w:color="auto"/>
        </w:pBdr>
        <w:rPr>
          <w:rFonts w:ascii="Bahnschrift" w:hAnsi="Bahnschrift" w:cs="Tahoma"/>
          <w:b/>
          <w:sz w:val="20"/>
          <w:szCs w:val="20"/>
        </w:rPr>
      </w:pPr>
    </w:p>
    <w:p w14:paraId="3122CEC9" w14:textId="77777777" w:rsidR="001E731B" w:rsidRDefault="001E731B" w:rsidP="001E731B">
      <w:pPr>
        <w:pStyle w:val="Brezrazmikov"/>
        <w:pBdr>
          <w:bottom w:val="single" w:sz="12" w:space="1" w:color="auto"/>
        </w:pBdr>
        <w:rPr>
          <w:rFonts w:ascii="Bahnschrift" w:hAnsi="Bahnschrift" w:cs="Tahoma"/>
          <w:b/>
          <w:sz w:val="20"/>
          <w:szCs w:val="20"/>
        </w:rPr>
      </w:pPr>
    </w:p>
    <w:p w14:paraId="2F33D633" w14:textId="77777777" w:rsidR="009D25D3" w:rsidRDefault="009D25D3"/>
    <w:sectPr w:rsidR="009D2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Bahnschrift"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410EE"/>
    <w:multiLevelType w:val="hybridMultilevel"/>
    <w:tmpl w:val="4B40538A"/>
    <w:lvl w:ilvl="0" w:tplc="ADAAD4EA">
      <w:numFmt w:val="bullet"/>
      <w:lvlText w:val="◊"/>
      <w:lvlJc w:val="left"/>
      <w:pPr>
        <w:ind w:left="720" w:hanging="360"/>
      </w:pPr>
      <w:rPr>
        <w:rFonts w:ascii="Maiandra GD" w:eastAsia="Calibri" w:hAnsi="Maiandra GD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84153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1B"/>
    <w:rsid w:val="001E731B"/>
    <w:rsid w:val="005E0BCF"/>
    <w:rsid w:val="00824E17"/>
    <w:rsid w:val="009D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05AA"/>
  <w15:chartTrackingRefBased/>
  <w15:docId w15:val="{D1A62CD7-A787-4D47-A510-E6DE5950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E731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E731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Golobesedilo">
    <w:name w:val="Plain Text"/>
    <w:basedOn w:val="Navaden"/>
    <w:link w:val="GolobesediloZnak"/>
    <w:uiPriority w:val="99"/>
    <w:unhideWhenUsed/>
    <w:rsid w:val="001E731B"/>
    <w:pPr>
      <w:spacing w:after="0" w:line="240" w:lineRule="auto"/>
    </w:pPr>
    <w:rPr>
      <w:rFonts w:cs="Calibri"/>
      <w:lang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1E731B"/>
    <w:rPr>
      <w:rFonts w:ascii="Calibri" w:eastAsia="Calibri" w:hAnsi="Calibri" w:cs="Calibri"/>
      <w:kern w:val="0"/>
      <w:lang w:eastAsia="sl-SI"/>
      <w14:ligatures w14:val="none"/>
    </w:rPr>
  </w:style>
  <w:style w:type="paragraph" w:styleId="Odstavekseznama">
    <w:name w:val="List Paragraph"/>
    <w:basedOn w:val="Navaden"/>
    <w:uiPriority w:val="34"/>
    <w:qFormat/>
    <w:rsid w:val="001E7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Slavec</dc:creator>
  <cp:keywords/>
  <dc:description/>
  <cp:lastModifiedBy>Anita Slavec</cp:lastModifiedBy>
  <cp:revision>1</cp:revision>
  <dcterms:created xsi:type="dcterms:W3CDTF">2023-05-04T09:31:00Z</dcterms:created>
  <dcterms:modified xsi:type="dcterms:W3CDTF">2023-05-04T09:32:00Z</dcterms:modified>
</cp:coreProperties>
</file>